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6E" w:rsidRDefault="005B15BA" w:rsidP="005B15BA">
      <w:pPr>
        <w:jc w:val="center"/>
        <w:rPr>
          <w:sz w:val="40"/>
          <w:szCs w:val="40"/>
        </w:rPr>
      </w:pPr>
      <w:r w:rsidRPr="005B15BA">
        <w:rPr>
          <w:sz w:val="40"/>
          <w:szCs w:val="40"/>
        </w:rPr>
        <w:t>Revision to the March, 2017 meeting schedule</w:t>
      </w:r>
    </w:p>
    <w:p w:rsidR="005B15BA" w:rsidRDefault="005B15BA" w:rsidP="005B15BA">
      <w:pPr>
        <w:jc w:val="center"/>
        <w:rPr>
          <w:sz w:val="40"/>
          <w:szCs w:val="40"/>
        </w:rPr>
      </w:pPr>
    </w:p>
    <w:p w:rsidR="005B15BA" w:rsidRDefault="005B15BA" w:rsidP="005B15BA">
      <w:pPr>
        <w:jc w:val="center"/>
        <w:rPr>
          <w:sz w:val="40"/>
          <w:szCs w:val="40"/>
        </w:rPr>
      </w:pPr>
    </w:p>
    <w:p w:rsidR="005B15BA" w:rsidRDefault="005B15BA" w:rsidP="005B15BA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Saturday, March 18, 2017</w:t>
      </w:r>
    </w:p>
    <w:p w:rsidR="005B15BA" w:rsidRDefault="005B15BA" w:rsidP="005B15BA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March 21, 2017</w:t>
      </w:r>
    </w:p>
    <w:p w:rsidR="005B15BA" w:rsidRDefault="005B15BA" w:rsidP="005B15BA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Wednesday, March 22, 2017</w:t>
      </w:r>
    </w:p>
    <w:p w:rsidR="005B15BA" w:rsidRPr="005B15BA" w:rsidRDefault="005B15BA" w:rsidP="005B15BA">
      <w:pPr>
        <w:jc w:val="center"/>
        <w:rPr>
          <w:sz w:val="40"/>
          <w:szCs w:val="40"/>
        </w:rPr>
      </w:pPr>
      <w:bookmarkStart w:id="0" w:name="_GoBack"/>
      <w:bookmarkEnd w:id="0"/>
    </w:p>
    <w:sectPr w:rsidR="005B15BA" w:rsidRPr="005B15BA" w:rsidSect="001711A0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A"/>
    <w:rsid w:val="001711A0"/>
    <w:rsid w:val="005B15BA"/>
    <w:rsid w:val="008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78AAA-A255-42A4-9291-DB1071E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2017-03-13T16:17:00Z</dcterms:created>
  <dcterms:modified xsi:type="dcterms:W3CDTF">2017-03-13T16:20:00Z</dcterms:modified>
</cp:coreProperties>
</file>