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MINUTES FOR THE</w:t>
      </w:r>
    </w:p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INLAND WETLANDS - ENVIRONMENT COMMISSION OF</w:t>
      </w:r>
    </w:p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THE TOWN OF EAST HARTFORD</w:t>
      </w:r>
    </w:p>
    <w:p w:rsidR="00827194" w:rsidRPr="00CC6EE4" w:rsidRDefault="00827194" w:rsidP="00827194">
      <w:pPr>
        <w:widowControl w:val="0"/>
        <w:jc w:val="center"/>
        <w:rPr>
          <w:b/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Tuesday, </w:t>
      </w:r>
      <w:r w:rsidR="000E6132">
        <w:rPr>
          <w:b/>
          <w:snapToGrid w:val="0"/>
          <w:sz w:val="24"/>
          <w:szCs w:val="24"/>
        </w:rPr>
        <w:t>February 28</w:t>
      </w:r>
      <w:r>
        <w:rPr>
          <w:b/>
          <w:snapToGrid w:val="0"/>
          <w:sz w:val="24"/>
          <w:szCs w:val="24"/>
        </w:rPr>
        <w:t>, 201</w:t>
      </w:r>
      <w:r w:rsidR="00D70013">
        <w:rPr>
          <w:b/>
          <w:snapToGrid w:val="0"/>
          <w:sz w:val="24"/>
          <w:szCs w:val="24"/>
        </w:rPr>
        <w:t>7</w:t>
      </w:r>
    </w:p>
    <w:p w:rsidR="00827194" w:rsidRPr="00CC6EE4" w:rsidRDefault="00827194" w:rsidP="00827194">
      <w:pPr>
        <w:widowControl w:val="0"/>
        <w:jc w:val="center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  <w:r w:rsidRPr="00CC6EE4">
        <w:rPr>
          <w:snapToGrid w:val="0"/>
          <w:sz w:val="24"/>
          <w:szCs w:val="24"/>
        </w:rPr>
        <w:t>The meeting was called to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>rder at 7:3</w:t>
      </w:r>
      <w:r w:rsidR="000E6132">
        <w:rPr>
          <w:snapToGrid w:val="0"/>
          <w:sz w:val="24"/>
          <w:szCs w:val="24"/>
        </w:rPr>
        <w:t>2</w:t>
      </w:r>
      <w:r w:rsidRPr="00CC6EE4">
        <w:rPr>
          <w:snapToGrid w:val="0"/>
          <w:sz w:val="24"/>
          <w:szCs w:val="24"/>
        </w:rPr>
        <w:t xml:space="preserve"> PM in the Town Council Chambers on the</w:t>
      </w:r>
      <w:r>
        <w:rPr>
          <w:snapToGrid w:val="0"/>
          <w:sz w:val="24"/>
          <w:szCs w:val="24"/>
        </w:rPr>
        <w:t xml:space="preserve"> 2</w:t>
      </w:r>
      <w:r w:rsidRPr="00E6747F">
        <w:rPr>
          <w:snapToGrid w:val="0"/>
          <w:sz w:val="24"/>
          <w:szCs w:val="24"/>
          <w:vertAlign w:val="superscript"/>
        </w:rPr>
        <w:t>nd</w:t>
      </w:r>
      <w:r>
        <w:rPr>
          <w:snapToGrid w:val="0"/>
          <w:sz w:val="24"/>
          <w:szCs w:val="24"/>
        </w:rPr>
        <w:t xml:space="preserve"> </w:t>
      </w:r>
      <w:r w:rsidRPr="00CC6EE4">
        <w:rPr>
          <w:snapToGrid w:val="0"/>
          <w:sz w:val="24"/>
          <w:szCs w:val="24"/>
        </w:rPr>
        <w:t>Floor of the East Hartford Town Hall.</w:t>
      </w: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 w:rsidRPr="00CC6EE4">
        <w:rPr>
          <w:b/>
          <w:snapToGrid w:val="0"/>
          <w:sz w:val="24"/>
          <w:szCs w:val="24"/>
          <w:u w:val="single"/>
        </w:rPr>
        <w:t>PRESENT</w:t>
      </w:r>
    </w:p>
    <w:p w:rsidR="00F55504" w:rsidRDefault="00F55504" w:rsidP="00F55504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Chairman</w:t>
      </w:r>
      <w:r w:rsidRPr="00CC6EE4">
        <w:rPr>
          <w:snapToGrid w:val="0"/>
          <w:sz w:val="24"/>
          <w:szCs w:val="24"/>
        </w:rPr>
        <w:t xml:space="preserve"> Daniel O’Dea</w:t>
      </w:r>
    </w:p>
    <w:p w:rsidR="00827194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Cmsr</w:t>
      </w:r>
      <w:proofErr w:type="spellEnd"/>
      <w:r w:rsidRPr="00CC6EE4">
        <w:rPr>
          <w:snapToGrid w:val="0"/>
          <w:sz w:val="24"/>
          <w:szCs w:val="24"/>
        </w:rPr>
        <w:t xml:space="preserve">. </w:t>
      </w:r>
      <w:smartTag w:uri="urn:schemas-microsoft-com:office:smarttags" w:element="PersonName">
        <w:r w:rsidRPr="00CC6EE4">
          <w:rPr>
            <w:snapToGrid w:val="0"/>
            <w:sz w:val="24"/>
            <w:szCs w:val="24"/>
          </w:rPr>
          <w:t>John</w:t>
        </w:r>
      </w:smartTag>
      <w:r w:rsidRPr="00CC6EE4">
        <w:rPr>
          <w:snapToGrid w:val="0"/>
          <w:sz w:val="24"/>
          <w:szCs w:val="24"/>
        </w:rPr>
        <w:t xml:space="preserve"> Morrison</w:t>
      </w:r>
    </w:p>
    <w:p w:rsidR="00827194" w:rsidRDefault="00827194" w:rsidP="00827194">
      <w:pPr>
        <w:jc w:val="center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>. Joshua Quintana</w:t>
      </w:r>
    </w:p>
    <w:p w:rsidR="00D70013" w:rsidRDefault="00D70013" w:rsidP="00827194">
      <w:pPr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Csmr</w:t>
      </w:r>
      <w:proofErr w:type="spellEnd"/>
      <w:r w:rsidRPr="00CC6EE4">
        <w:rPr>
          <w:snapToGrid w:val="0"/>
          <w:sz w:val="24"/>
          <w:szCs w:val="24"/>
        </w:rPr>
        <w:t>. Richard Rivera</w:t>
      </w:r>
    </w:p>
    <w:p w:rsidR="00D70013" w:rsidRDefault="00D70013" w:rsidP="00D70013">
      <w:pPr>
        <w:jc w:val="center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>. Stephen</w:t>
      </w:r>
      <w:r w:rsidRPr="00CC6EE4">
        <w:rPr>
          <w:snapToGrid w:val="0"/>
          <w:sz w:val="24"/>
          <w:szCs w:val="24"/>
        </w:rPr>
        <w:t xml:space="preserve"> Watkins</w:t>
      </w:r>
    </w:p>
    <w:p w:rsidR="0082719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</w:p>
    <w:p w:rsidR="0082719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AB</w:t>
      </w:r>
      <w:r w:rsidRPr="00CC6EE4">
        <w:rPr>
          <w:b/>
          <w:snapToGrid w:val="0"/>
          <w:sz w:val="24"/>
          <w:szCs w:val="24"/>
          <w:u w:val="single"/>
        </w:rPr>
        <w:t>SENT</w:t>
      </w:r>
    </w:p>
    <w:p w:rsidR="000E6132" w:rsidRDefault="000E6132" w:rsidP="000E6132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Csmr</w:t>
      </w:r>
      <w:proofErr w:type="spellEnd"/>
      <w:r w:rsidRPr="00CC6EE4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Stephen </w:t>
      </w:r>
      <w:proofErr w:type="spellStart"/>
      <w:r w:rsidRPr="00CC6EE4">
        <w:rPr>
          <w:snapToGrid w:val="0"/>
          <w:sz w:val="24"/>
          <w:szCs w:val="24"/>
        </w:rPr>
        <w:t>Roczynski</w:t>
      </w:r>
      <w:proofErr w:type="spellEnd"/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CC6EE4" w:rsidRDefault="007A6D5C" w:rsidP="00827194">
      <w:pPr>
        <w:widowControl w:val="0"/>
        <w:ind w:left="270" w:hanging="2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Warren Disbrow</w:t>
      </w:r>
      <w:r w:rsidR="00827194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Assistant</w:t>
      </w:r>
      <w:r w:rsidR="00827194">
        <w:rPr>
          <w:snapToGrid w:val="0"/>
          <w:sz w:val="24"/>
          <w:szCs w:val="24"/>
        </w:rPr>
        <w:t xml:space="preserve"> Town Engineer, was also present.</w:t>
      </w: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ind w:left="270" w:hanging="270"/>
        <w:jc w:val="center"/>
        <w:rPr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  <w:u w:val="single"/>
        </w:rPr>
        <w:t>APPROVAL OF THE MINUTES</w:t>
      </w:r>
    </w:p>
    <w:p w:rsidR="00827194" w:rsidRDefault="008830BD" w:rsidP="00827194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 xml:space="preserve">. </w:t>
      </w:r>
      <w:r w:rsidR="00D70013">
        <w:rPr>
          <w:snapToGrid w:val="0"/>
          <w:sz w:val="24"/>
          <w:szCs w:val="24"/>
        </w:rPr>
        <w:t>Quintana</w:t>
      </w:r>
      <w:r w:rsidR="00827194">
        <w:rPr>
          <w:snapToGrid w:val="0"/>
          <w:sz w:val="24"/>
          <w:szCs w:val="24"/>
        </w:rPr>
        <w:t xml:space="preserve"> moved to </w:t>
      </w:r>
      <w:r w:rsidR="00827194" w:rsidRPr="006A2B30">
        <w:rPr>
          <w:b/>
          <w:snapToGrid w:val="0"/>
          <w:sz w:val="24"/>
          <w:szCs w:val="24"/>
          <w:u w:val="single"/>
        </w:rPr>
        <w:t>APPROVE</w:t>
      </w:r>
      <w:r w:rsidR="00827194">
        <w:rPr>
          <w:snapToGrid w:val="0"/>
          <w:sz w:val="24"/>
          <w:szCs w:val="24"/>
        </w:rPr>
        <w:t xml:space="preserve"> the </w:t>
      </w:r>
      <w:r w:rsidR="007A6D5C">
        <w:rPr>
          <w:snapToGrid w:val="0"/>
          <w:sz w:val="24"/>
          <w:szCs w:val="24"/>
        </w:rPr>
        <w:t>January 24</w:t>
      </w:r>
      <w:r w:rsidR="00827194">
        <w:rPr>
          <w:snapToGrid w:val="0"/>
          <w:sz w:val="24"/>
          <w:szCs w:val="24"/>
        </w:rPr>
        <w:t>, 201</w:t>
      </w:r>
      <w:r w:rsidR="007A6D5C">
        <w:rPr>
          <w:snapToGrid w:val="0"/>
          <w:sz w:val="24"/>
          <w:szCs w:val="24"/>
        </w:rPr>
        <w:t>7</w:t>
      </w:r>
      <w:r w:rsidR="00827194">
        <w:rPr>
          <w:snapToGrid w:val="0"/>
          <w:sz w:val="24"/>
          <w:szCs w:val="24"/>
        </w:rPr>
        <w:t xml:space="preserve"> regular meeting minutes</w:t>
      </w:r>
    </w:p>
    <w:p w:rsidR="00827194" w:rsidRDefault="00827194" w:rsidP="00827194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 xml:space="preserve">. </w:t>
      </w:r>
      <w:r w:rsidR="007A6D5C">
        <w:rPr>
          <w:snapToGrid w:val="0"/>
          <w:sz w:val="24"/>
          <w:szCs w:val="24"/>
        </w:rPr>
        <w:t>Watkins</w:t>
      </w:r>
      <w:r>
        <w:rPr>
          <w:snapToGrid w:val="0"/>
          <w:sz w:val="24"/>
          <w:szCs w:val="24"/>
        </w:rPr>
        <w:t xml:space="preserve"> seconded</w:t>
      </w:r>
    </w:p>
    <w:p w:rsidR="00827194" w:rsidRDefault="00827194" w:rsidP="0082719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827194" w:rsidRDefault="00827194" w:rsidP="00827194">
      <w:pPr>
        <w:widowControl w:val="0"/>
        <w:rPr>
          <w:snapToGrid w:val="0"/>
          <w:sz w:val="24"/>
          <w:szCs w:val="24"/>
        </w:rPr>
      </w:pPr>
    </w:p>
    <w:p w:rsidR="002C0362" w:rsidRDefault="00827194" w:rsidP="002C0362">
      <w:pPr>
        <w:widowControl w:val="0"/>
        <w:ind w:left="540" w:hanging="540"/>
        <w:jc w:val="center"/>
        <w:rPr>
          <w:b/>
          <w:sz w:val="24"/>
          <w:szCs w:val="24"/>
          <w:u w:val="single"/>
        </w:rPr>
      </w:pPr>
      <w:r w:rsidRPr="00CC6EE4">
        <w:rPr>
          <w:b/>
          <w:sz w:val="24"/>
          <w:szCs w:val="24"/>
          <w:u w:val="single"/>
        </w:rPr>
        <w:t>OLD BUSINESS:</w:t>
      </w:r>
    </w:p>
    <w:p w:rsidR="00986A84" w:rsidRPr="002C0362" w:rsidRDefault="002C0362" w:rsidP="002C0362">
      <w:pPr>
        <w:widowControl w:val="0"/>
        <w:ind w:left="540" w:hanging="540"/>
        <w:jc w:val="center"/>
        <w:rPr>
          <w:b/>
          <w:sz w:val="24"/>
          <w:szCs w:val="24"/>
          <w:u w:val="single"/>
        </w:rPr>
      </w:pPr>
      <w:r w:rsidRPr="002C0362">
        <w:rPr>
          <w:sz w:val="24"/>
          <w:szCs w:val="24"/>
        </w:rPr>
        <w:t>None</w:t>
      </w:r>
    </w:p>
    <w:p w:rsidR="00986A84" w:rsidRDefault="00986A84" w:rsidP="00986A84">
      <w:pPr>
        <w:widowControl w:val="0"/>
        <w:ind w:left="360"/>
        <w:rPr>
          <w:snapToGrid w:val="0"/>
          <w:sz w:val="24"/>
          <w:szCs w:val="24"/>
        </w:rPr>
      </w:pPr>
    </w:p>
    <w:p w:rsidR="00986A84" w:rsidRPr="00986A84" w:rsidRDefault="00986A84" w:rsidP="00986A84">
      <w:pPr>
        <w:pStyle w:val="ListParagraph"/>
        <w:widowControl w:val="0"/>
        <w:ind w:left="360"/>
        <w:rPr>
          <w:b/>
          <w:sz w:val="24"/>
          <w:szCs w:val="24"/>
          <w:u w:val="single"/>
        </w:rPr>
      </w:pPr>
    </w:p>
    <w:p w:rsidR="00827194" w:rsidRDefault="00827194" w:rsidP="004849BF">
      <w:pPr>
        <w:widowControl w:val="0"/>
        <w:jc w:val="center"/>
        <w:rPr>
          <w:b/>
          <w:sz w:val="24"/>
          <w:szCs w:val="24"/>
          <w:u w:val="single"/>
        </w:rPr>
      </w:pPr>
      <w:r w:rsidRPr="00CC6EE4">
        <w:rPr>
          <w:b/>
          <w:sz w:val="24"/>
          <w:szCs w:val="24"/>
          <w:u w:val="single"/>
        </w:rPr>
        <w:t>NEW BUSINESS:</w:t>
      </w:r>
    </w:p>
    <w:p w:rsidR="007D0030" w:rsidRDefault="007D0030" w:rsidP="00911BB9">
      <w:pPr>
        <w:widowControl w:val="0"/>
        <w:numPr>
          <w:ilvl w:val="0"/>
          <w:numId w:val="8"/>
        </w:numPr>
        <w:rPr>
          <w:sz w:val="24"/>
          <w:szCs w:val="24"/>
        </w:rPr>
      </w:pPr>
      <w:r w:rsidRPr="00911BB9">
        <w:rPr>
          <w:sz w:val="24"/>
          <w:szCs w:val="24"/>
        </w:rPr>
        <w:t xml:space="preserve">File #2017-001 Application of Gary </w:t>
      </w:r>
      <w:proofErr w:type="spellStart"/>
      <w:r w:rsidRPr="00911BB9">
        <w:rPr>
          <w:sz w:val="24"/>
          <w:szCs w:val="24"/>
        </w:rPr>
        <w:t>Arel</w:t>
      </w:r>
      <w:proofErr w:type="spellEnd"/>
      <w:r w:rsidRPr="00911BB9">
        <w:rPr>
          <w:sz w:val="24"/>
          <w:szCs w:val="24"/>
        </w:rPr>
        <w:t xml:space="preserve"> and October Hills Condominium Corporation to conduct a regulated activity in the inland wetland upland review area in conjunction with the reclaiming and repaving of the parking lot and a building roof drain tie-in located at 929 Burnside Ave. </w:t>
      </w:r>
    </w:p>
    <w:p w:rsidR="000D1AB9" w:rsidRDefault="000D1AB9" w:rsidP="000D1AB9">
      <w:pPr>
        <w:widowControl w:val="0"/>
        <w:ind w:left="360"/>
        <w:rPr>
          <w:sz w:val="24"/>
          <w:szCs w:val="24"/>
        </w:rPr>
      </w:pPr>
    </w:p>
    <w:p w:rsidR="000D1AB9" w:rsidRDefault="000D1AB9" w:rsidP="000D1AB9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Morrison</w:t>
      </w:r>
      <w:r>
        <w:rPr>
          <w:sz w:val="24"/>
          <w:szCs w:val="24"/>
        </w:rPr>
        <w:t xml:space="preserve"> </w:t>
      </w:r>
      <w:r w:rsidR="00BE78DA">
        <w:rPr>
          <w:sz w:val="24"/>
          <w:szCs w:val="24"/>
        </w:rPr>
        <w:t>moved</w:t>
      </w:r>
      <w:r>
        <w:rPr>
          <w:sz w:val="24"/>
          <w:szCs w:val="24"/>
        </w:rPr>
        <w:t xml:space="preserve"> to </w:t>
      </w:r>
      <w:r>
        <w:rPr>
          <w:b/>
          <w:sz w:val="24"/>
          <w:szCs w:val="24"/>
          <w:u w:val="single"/>
        </w:rPr>
        <w:t>RECEIVE</w:t>
      </w:r>
      <w:r>
        <w:rPr>
          <w:sz w:val="24"/>
          <w:szCs w:val="24"/>
        </w:rPr>
        <w:t xml:space="preserve"> the application.</w:t>
      </w:r>
    </w:p>
    <w:p w:rsidR="000D1AB9" w:rsidRDefault="000D1AB9" w:rsidP="000D1AB9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Watkins</w:t>
      </w:r>
      <w:r>
        <w:rPr>
          <w:sz w:val="24"/>
          <w:szCs w:val="24"/>
        </w:rPr>
        <w:t xml:space="preserve"> seconded</w:t>
      </w:r>
    </w:p>
    <w:p w:rsidR="000D1AB9" w:rsidRDefault="000D1AB9" w:rsidP="000D1AB9">
      <w:pPr>
        <w:widowControl w:val="0"/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0D1AB9" w:rsidRDefault="000D1AB9" w:rsidP="000D1AB9">
      <w:pPr>
        <w:widowControl w:val="0"/>
        <w:ind w:left="360"/>
        <w:rPr>
          <w:snapToGrid w:val="0"/>
          <w:sz w:val="24"/>
          <w:szCs w:val="24"/>
        </w:rPr>
      </w:pPr>
    </w:p>
    <w:p w:rsidR="000D1AB9" w:rsidRDefault="000D1AB9" w:rsidP="000D1AB9">
      <w:pPr>
        <w:pStyle w:val="BodyText"/>
        <w:ind w:left="360"/>
        <w:outlineLvl w:val="0"/>
        <w:rPr>
          <w:szCs w:val="24"/>
        </w:rPr>
      </w:pPr>
      <w:r>
        <w:rPr>
          <w:szCs w:val="24"/>
        </w:rPr>
        <w:t>The Commission did not deem this to be a significant impact.</w:t>
      </w:r>
    </w:p>
    <w:p w:rsidR="000D1AB9" w:rsidRDefault="000D1AB9" w:rsidP="000D1AB9">
      <w:pPr>
        <w:widowControl w:val="0"/>
        <w:ind w:left="360"/>
        <w:rPr>
          <w:snapToGrid w:val="0"/>
          <w:sz w:val="24"/>
          <w:szCs w:val="24"/>
        </w:rPr>
      </w:pPr>
    </w:p>
    <w:p w:rsidR="000D1AB9" w:rsidRDefault="000D1AB9" w:rsidP="000D1AB9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Rivera</w:t>
      </w:r>
      <w:r>
        <w:rPr>
          <w:sz w:val="24"/>
          <w:szCs w:val="24"/>
        </w:rPr>
        <w:t xml:space="preserve"> </w:t>
      </w:r>
      <w:r w:rsidR="00BE78DA">
        <w:rPr>
          <w:sz w:val="24"/>
          <w:szCs w:val="24"/>
        </w:rPr>
        <w:t xml:space="preserve">moved </w:t>
      </w:r>
      <w:r>
        <w:rPr>
          <w:sz w:val="24"/>
          <w:szCs w:val="24"/>
        </w:rPr>
        <w:t xml:space="preserve">to </w:t>
      </w:r>
      <w:r>
        <w:rPr>
          <w:b/>
          <w:sz w:val="24"/>
          <w:szCs w:val="24"/>
          <w:u w:val="single"/>
        </w:rPr>
        <w:t>TABLE</w:t>
      </w:r>
      <w:r>
        <w:rPr>
          <w:sz w:val="24"/>
          <w:szCs w:val="24"/>
        </w:rPr>
        <w:t xml:space="preserve"> the application.</w:t>
      </w:r>
    </w:p>
    <w:p w:rsidR="000D1AB9" w:rsidRDefault="000D1AB9" w:rsidP="000D1AB9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>. Morrison</w:t>
      </w:r>
      <w:r>
        <w:rPr>
          <w:sz w:val="24"/>
          <w:szCs w:val="24"/>
        </w:rPr>
        <w:t xml:space="preserve"> seconded</w:t>
      </w:r>
    </w:p>
    <w:p w:rsidR="000D1AB9" w:rsidRDefault="000D1AB9" w:rsidP="000D1AB9">
      <w:pPr>
        <w:widowControl w:val="0"/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0A2B76" w:rsidRDefault="000A2B76" w:rsidP="000D1AB9">
      <w:pPr>
        <w:widowControl w:val="0"/>
        <w:ind w:left="360"/>
        <w:rPr>
          <w:snapToGrid w:val="0"/>
          <w:sz w:val="24"/>
          <w:szCs w:val="24"/>
        </w:rPr>
      </w:pPr>
    </w:p>
    <w:p w:rsidR="000A2B76" w:rsidRDefault="000A2B76" w:rsidP="000D1AB9">
      <w:pPr>
        <w:widowControl w:val="0"/>
        <w:ind w:left="360"/>
        <w:rPr>
          <w:snapToGrid w:val="0"/>
          <w:sz w:val="24"/>
          <w:szCs w:val="24"/>
        </w:rPr>
      </w:pPr>
    </w:p>
    <w:p w:rsidR="000D1AB9" w:rsidRDefault="000D1AB9" w:rsidP="000D1AB9">
      <w:pPr>
        <w:widowControl w:val="0"/>
        <w:ind w:left="360"/>
        <w:rPr>
          <w:sz w:val="24"/>
          <w:szCs w:val="24"/>
        </w:rPr>
      </w:pPr>
    </w:p>
    <w:p w:rsidR="000D1AB9" w:rsidRPr="00911BB9" w:rsidRDefault="000D1AB9" w:rsidP="000D1AB9">
      <w:pPr>
        <w:widowControl w:val="0"/>
        <w:ind w:left="360"/>
        <w:rPr>
          <w:sz w:val="24"/>
          <w:szCs w:val="24"/>
        </w:rPr>
      </w:pPr>
    </w:p>
    <w:p w:rsidR="007D0030" w:rsidRPr="00911BB9" w:rsidRDefault="007D0030" w:rsidP="00911BB9">
      <w:pPr>
        <w:widowControl w:val="0"/>
        <w:numPr>
          <w:ilvl w:val="0"/>
          <w:numId w:val="8"/>
        </w:numPr>
        <w:rPr>
          <w:sz w:val="24"/>
          <w:szCs w:val="24"/>
        </w:rPr>
      </w:pPr>
      <w:r w:rsidRPr="00911BB9">
        <w:rPr>
          <w:sz w:val="24"/>
          <w:szCs w:val="24"/>
        </w:rPr>
        <w:lastRenderedPageBreak/>
        <w:t>File #2017-002, Application of the Town of East Hartford to conduct a regulated activity in an Inland Wetlands Upland Review area in conjunction with a project to remove existing pavement and re-pave the basketball courts at Labor Field, 24 Woodlawn Circle.</w:t>
      </w:r>
    </w:p>
    <w:p w:rsidR="007D0030" w:rsidRDefault="007D0030" w:rsidP="007D0030">
      <w:pPr>
        <w:widowControl w:val="0"/>
        <w:ind w:left="360"/>
        <w:rPr>
          <w:sz w:val="22"/>
          <w:szCs w:val="22"/>
        </w:rPr>
      </w:pPr>
    </w:p>
    <w:p w:rsidR="000D1AB9" w:rsidRDefault="000D1AB9" w:rsidP="000D1AB9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4A7F12">
        <w:rPr>
          <w:sz w:val="24"/>
          <w:szCs w:val="24"/>
        </w:rPr>
        <w:t>Morrison</w:t>
      </w:r>
      <w:r>
        <w:rPr>
          <w:sz w:val="24"/>
          <w:szCs w:val="24"/>
        </w:rPr>
        <w:t xml:space="preserve"> </w:t>
      </w:r>
      <w:r w:rsidR="00BE78DA">
        <w:rPr>
          <w:sz w:val="24"/>
          <w:szCs w:val="24"/>
        </w:rPr>
        <w:t>moved</w:t>
      </w:r>
      <w:r>
        <w:rPr>
          <w:sz w:val="24"/>
          <w:szCs w:val="24"/>
        </w:rPr>
        <w:t xml:space="preserve"> to </w:t>
      </w:r>
      <w:r>
        <w:rPr>
          <w:b/>
          <w:sz w:val="24"/>
          <w:szCs w:val="24"/>
          <w:u w:val="single"/>
        </w:rPr>
        <w:t>RECEIVE</w:t>
      </w:r>
      <w:r>
        <w:rPr>
          <w:sz w:val="24"/>
          <w:szCs w:val="24"/>
        </w:rPr>
        <w:t xml:space="preserve"> the application.</w:t>
      </w:r>
    </w:p>
    <w:p w:rsidR="000D1AB9" w:rsidRDefault="000D1AB9" w:rsidP="000D1AB9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4A7F12">
        <w:rPr>
          <w:snapToGrid w:val="0"/>
          <w:sz w:val="24"/>
          <w:szCs w:val="24"/>
        </w:rPr>
        <w:t>Rivera</w:t>
      </w:r>
      <w:r>
        <w:rPr>
          <w:sz w:val="24"/>
          <w:szCs w:val="24"/>
        </w:rPr>
        <w:t xml:space="preserve"> seconded</w:t>
      </w:r>
    </w:p>
    <w:p w:rsidR="000D1AB9" w:rsidRDefault="000D1AB9" w:rsidP="000D1AB9">
      <w:pPr>
        <w:widowControl w:val="0"/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0D1AB9" w:rsidRDefault="000D1AB9" w:rsidP="000D1AB9">
      <w:pPr>
        <w:widowControl w:val="0"/>
        <w:ind w:left="360"/>
        <w:rPr>
          <w:snapToGrid w:val="0"/>
          <w:sz w:val="24"/>
          <w:szCs w:val="24"/>
        </w:rPr>
      </w:pPr>
    </w:p>
    <w:p w:rsidR="000D1AB9" w:rsidRDefault="000D1AB9" w:rsidP="000D1AB9">
      <w:pPr>
        <w:pStyle w:val="BodyText"/>
        <w:ind w:left="360"/>
        <w:outlineLvl w:val="0"/>
        <w:rPr>
          <w:szCs w:val="24"/>
        </w:rPr>
      </w:pPr>
      <w:r>
        <w:rPr>
          <w:szCs w:val="24"/>
        </w:rPr>
        <w:t>The Commission did not deem this to be a significant impact.</w:t>
      </w:r>
    </w:p>
    <w:p w:rsidR="000D1AB9" w:rsidRDefault="000D1AB9" w:rsidP="000D1AB9">
      <w:pPr>
        <w:widowControl w:val="0"/>
        <w:ind w:left="360"/>
        <w:rPr>
          <w:snapToGrid w:val="0"/>
          <w:sz w:val="24"/>
          <w:szCs w:val="24"/>
        </w:rPr>
      </w:pPr>
    </w:p>
    <w:p w:rsidR="000D1AB9" w:rsidRDefault="000D1AB9" w:rsidP="000D1AB9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4A7F12">
        <w:rPr>
          <w:sz w:val="24"/>
          <w:szCs w:val="24"/>
        </w:rPr>
        <w:t>Quintana</w:t>
      </w:r>
      <w:r>
        <w:rPr>
          <w:sz w:val="24"/>
          <w:szCs w:val="24"/>
        </w:rPr>
        <w:t xml:space="preserve"> </w:t>
      </w:r>
      <w:r w:rsidR="00BE78DA">
        <w:rPr>
          <w:sz w:val="24"/>
          <w:szCs w:val="24"/>
        </w:rPr>
        <w:t>moved</w:t>
      </w:r>
      <w:r>
        <w:rPr>
          <w:sz w:val="24"/>
          <w:szCs w:val="24"/>
        </w:rPr>
        <w:t xml:space="preserve"> to </w:t>
      </w:r>
      <w:r>
        <w:rPr>
          <w:b/>
          <w:sz w:val="24"/>
          <w:szCs w:val="24"/>
          <w:u w:val="single"/>
        </w:rPr>
        <w:t>TABLE</w:t>
      </w:r>
      <w:r>
        <w:rPr>
          <w:sz w:val="24"/>
          <w:szCs w:val="24"/>
        </w:rPr>
        <w:t xml:space="preserve"> the application.</w:t>
      </w:r>
    </w:p>
    <w:p w:rsidR="000D1AB9" w:rsidRDefault="000D1AB9" w:rsidP="000D1AB9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4A7F12">
        <w:rPr>
          <w:snapToGrid w:val="0"/>
          <w:sz w:val="24"/>
          <w:szCs w:val="24"/>
        </w:rPr>
        <w:t>Watkins</w:t>
      </w:r>
      <w:r>
        <w:rPr>
          <w:sz w:val="24"/>
          <w:szCs w:val="24"/>
        </w:rPr>
        <w:t xml:space="preserve"> seconded</w:t>
      </w:r>
    </w:p>
    <w:p w:rsidR="000D1AB9" w:rsidRDefault="000D1AB9" w:rsidP="000D1AB9">
      <w:pPr>
        <w:widowControl w:val="0"/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0D1AB9" w:rsidRDefault="000D1AB9" w:rsidP="007D0030">
      <w:pPr>
        <w:widowControl w:val="0"/>
        <w:ind w:left="360"/>
        <w:rPr>
          <w:sz w:val="22"/>
          <w:szCs w:val="22"/>
        </w:rPr>
      </w:pPr>
    </w:p>
    <w:p w:rsidR="004849BF" w:rsidRDefault="004849BF" w:rsidP="004849BF">
      <w:pPr>
        <w:widowControl w:val="0"/>
        <w:jc w:val="center"/>
        <w:rPr>
          <w:snapToGrid w:val="0"/>
          <w:sz w:val="24"/>
          <w:szCs w:val="24"/>
        </w:rPr>
      </w:pPr>
    </w:p>
    <w:p w:rsidR="00827194" w:rsidRPr="00CC6EE4" w:rsidRDefault="00827194" w:rsidP="00827194">
      <w:pPr>
        <w:pStyle w:val="BodyText"/>
        <w:jc w:val="center"/>
        <w:rPr>
          <w:szCs w:val="24"/>
        </w:rPr>
      </w:pPr>
      <w:r w:rsidRPr="00CC6EE4">
        <w:rPr>
          <w:b/>
          <w:szCs w:val="24"/>
          <w:u w:val="single"/>
        </w:rPr>
        <w:t>MISCELLANEOUS ITEMS</w:t>
      </w:r>
      <w:r w:rsidRPr="00CC6EE4">
        <w:rPr>
          <w:szCs w:val="24"/>
        </w:rPr>
        <w:t>:</w:t>
      </w:r>
    </w:p>
    <w:p w:rsidR="00BE78DA" w:rsidRDefault="00BE78DA" w:rsidP="00BE78DA">
      <w:pPr>
        <w:pStyle w:val="BodyText"/>
        <w:snapToGrid w:val="0"/>
        <w:rPr>
          <w:szCs w:val="24"/>
        </w:rPr>
      </w:pPr>
      <w:r w:rsidRPr="00BE78DA">
        <w:rPr>
          <w:szCs w:val="24"/>
        </w:rPr>
        <w:t xml:space="preserve">Cease and Desist for 53 </w:t>
      </w:r>
      <w:proofErr w:type="spellStart"/>
      <w:r w:rsidRPr="00BE78DA">
        <w:rPr>
          <w:szCs w:val="24"/>
        </w:rPr>
        <w:t>Alna</w:t>
      </w:r>
      <w:proofErr w:type="spellEnd"/>
      <w:r w:rsidRPr="00BE78DA">
        <w:rPr>
          <w:szCs w:val="24"/>
        </w:rPr>
        <w:t xml:space="preserve"> Lane</w:t>
      </w:r>
      <w:r>
        <w:rPr>
          <w:szCs w:val="24"/>
        </w:rPr>
        <w:t xml:space="preserve">:  Jim </w:t>
      </w:r>
      <w:proofErr w:type="spellStart"/>
      <w:r>
        <w:rPr>
          <w:szCs w:val="24"/>
        </w:rPr>
        <w:t>Palldino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Dattco</w:t>
      </w:r>
      <w:proofErr w:type="spellEnd"/>
      <w:r>
        <w:rPr>
          <w:szCs w:val="24"/>
        </w:rPr>
        <w:t xml:space="preserve"> and Tom </w:t>
      </w:r>
      <w:proofErr w:type="spellStart"/>
      <w:r>
        <w:rPr>
          <w:szCs w:val="24"/>
        </w:rPr>
        <w:t>Pietras</w:t>
      </w:r>
      <w:proofErr w:type="spellEnd"/>
      <w:r>
        <w:rPr>
          <w:szCs w:val="24"/>
        </w:rPr>
        <w:t>, a soil scientist</w:t>
      </w:r>
      <w:r w:rsidR="00B401CF">
        <w:rPr>
          <w:szCs w:val="24"/>
        </w:rPr>
        <w:t>,</w:t>
      </w:r>
      <w:r>
        <w:rPr>
          <w:szCs w:val="24"/>
        </w:rPr>
        <w:t xml:space="preserve"> remarked that potholes had been filled and trees were cut but that work was stopped upon receipt of the cease and desist letter.  No more work will be conducted.  </w:t>
      </w:r>
      <w:proofErr w:type="spellStart"/>
      <w:r>
        <w:rPr>
          <w:szCs w:val="24"/>
        </w:rPr>
        <w:t>Pietras</w:t>
      </w:r>
      <w:proofErr w:type="spellEnd"/>
      <w:r>
        <w:rPr>
          <w:szCs w:val="24"/>
        </w:rPr>
        <w:t xml:space="preserve"> remarked that the site is stable and no wetlands were disturbed.  </w:t>
      </w:r>
    </w:p>
    <w:p w:rsidR="00BE78DA" w:rsidRPr="00BE78DA" w:rsidRDefault="00BE78DA" w:rsidP="00BE78DA">
      <w:pPr>
        <w:pStyle w:val="BodyText"/>
        <w:snapToGrid w:val="0"/>
        <w:rPr>
          <w:szCs w:val="24"/>
        </w:rPr>
      </w:pPr>
    </w:p>
    <w:p w:rsidR="00BE78DA" w:rsidRPr="00BE78DA" w:rsidRDefault="00BE78DA" w:rsidP="00BE78DA">
      <w:pPr>
        <w:widowControl w:val="0"/>
        <w:rPr>
          <w:sz w:val="24"/>
          <w:szCs w:val="24"/>
        </w:rPr>
      </w:pPr>
      <w:proofErr w:type="spellStart"/>
      <w:r w:rsidRPr="00BE78DA">
        <w:rPr>
          <w:sz w:val="24"/>
          <w:szCs w:val="24"/>
        </w:rPr>
        <w:t>Cmsr</w:t>
      </w:r>
      <w:proofErr w:type="spellEnd"/>
      <w:r w:rsidRPr="00BE78DA">
        <w:rPr>
          <w:sz w:val="24"/>
          <w:szCs w:val="24"/>
        </w:rPr>
        <w:t xml:space="preserve">. Quintana </w:t>
      </w:r>
      <w:r w:rsidRPr="00BE78DA">
        <w:rPr>
          <w:sz w:val="24"/>
          <w:szCs w:val="24"/>
        </w:rPr>
        <w:t>moved</w:t>
      </w:r>
      <w:r w:rsidRPr="00BE78DA">
        <w:rPr>
          <w:sz w:val="24"/>
          <w:szCs w:val="24"/>
        </w:rPr>
        <w:t xml:space="preserve"> to </w:t>
      </w:r>
      <w:r w:rsidRPr="00BE78DA">
        <w:rPr>
          <w:sz w:val="24"/>
          <w:szCs w:val="24"/>
        </w:rPr>
        <w:t xml:space="preserve">not require a permit in relation to the Cease and Desist for 53 </w:t>
      </w:r>
      <w:proofErr w:type="spellStart"/>
      <w:r w:rsidRPr="00BE78DA">
        <w:rPr>
          <w:sz w:val="24"/>
          <w:szCs w:val="24"/>
        </w:rPr>
        <w:t>Alna</w:t>
      </w:r>
      <w:proofErr w:type="spellEnd"/>
      <w:r w:rsidRPr="00BE78DA">
        <w:rPr>
          <w:sz w:val="24"/>
          <w:szCs w:val="24"/>
        </w:rPr>
        <w:t xml:space="preserve"> Lane</w:t>
      </w:r>
      <w:r w:rsidRPr="00BE78DA">
        <w:rPr>
          <w:sz w:val="24"/>
          <w:szCs w:val="24"/>
        </w:rPr>
        <w:t>.</w:t>
      </w:r>
    </w:p>
    <w:p w:rsidR="00BE78DA" w:rsidRDefault="00BE78DA" w:rsidP="00BE78DA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Watkins</w:t>
      </w:r>
      <w:r>
        <w:rPr>
          <w:sz w:val="24"/>
          <w:szCs w:val="24"/>
        </w:rPr>
        <w:t xml:space="preserve"> seconded</w:t>
      </w:r>
    </w:p>
    <w:p w:rsidR="00BE78DA" w:rsidRDefault="00BE78DA" w:rsidP="00BE78DA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BE78DA" w:rsidRDefault="00BE78DA" w:rsidP="00BE78DA">
      <w:pPr>
        <w:widowControl w:val="0"/>
        <w:rPr>
          <w:snapToGrid w:val="0"/>
          <w:sz w:val="24"/>
          <w:szCs w:val="24"/>
        </w:rPr>
      </w:pPr>
    </w:p>
    <w:p w:rsidR="00BE78DA" w:rsidRPr="00BE78DA" w:rsidRDefault="00BE78DA" w:rsidP="00BE78DA">
      <w:pPr>
        <w:widowControl w:val="0"/>
        <w:rPr>
          <w:sz w:val="24"/>
          <w:szCs w:val="24"/>
        </w:rPr>
      </w:pPr>
      <w:proofErr w:type="spellStart"/>
      <w:r w:rsidRPr="00BE78DA">
        <w:rPr>
          <w:sz w:val="24"/>
          <w:szCs w:val="24"/>
        </w:rPr>
        <w:t>Cmsr</w:t>
      </w:r>
      <w:proofErr w:type="spellEnd"/>
      <w:r w:rsidRPr="00BE78DA">
        <w:rPr>
          <w:sz w:val="24"/>
          <w:szCs w:val="24"/>
        </w:rPr>
        <w:t xml:space="preserve">. Quintana moved to </w:t>
      </w:r>
      <w:r>
        <w:rPr>
          <w:sz w:val="24"/>
          <w:szCs w:val="24"/>
        </w:rPr>
        <w:t>withdraw</w:t>
      </w:r>
      <w:r w:rsidRPr="00BE78DA">
        <w:rPr>
          <w:sz w:val="24"/>
          <w:szCs w:val="24"/>
        </w:rPr>
        <w:t xml:space="preserve"> the Cease and Desist for 53 </w:t>
      </w:r>
      <w:proofErr w:type="spellStart"/>
      <w:r w:rsidRPr="00BE78DA">
        <w:rPr>
          <w:sz w:val="24"/>
          <w:szCs w:val="24"/>
        </w:rPr>
        <w:t>Alna</w:t>
      </w:r>
      <w:proofErr w:type="spellEnd"/>
      <w:r w:rsidRPr="00BE78DA">
        <w:rPr>
          <w:sz w:val="24"/>
          <w:szCs w:val="24"/>
        </w:rPr>
        <w:t xml:space="preserve"> Lane.</w:t>
      </w:r>
    </w:p>
    <w:p w:rsidR="00BE78DA" w:rsidRDefault="00BE78DA" w:rsidP="00BE78DA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Watkins</w:t>
      </w:r>
      <w:r>
        <w:rPr>
          <w:sz w:val="24"/>
          <w:szCs w:val="24"/>
        </w:rPr>
        <w:t xml:space="preserve"> seconded</w:t>
      </w:r>
    </w:p>
    <w:p w:rsidR="00BE78DA" w:rsidRPr="00BE78DA" w:rsidRDefault="00BE78DA" w:rsidP="00B401CF">
      <w:pPr>
        <w:widowControl w:val="0"/>
        <w:rPr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4B3456" w:rsidRPr="00CC6EE4" w:rsidRDefault="004B3456" w:rsidP="003469CE">
      <w:pPr>
        <w:pStyle w:val="BodyText"/>
        <w:widowControl/>
        <w:tabs>
          <w:tab w:val="left" w:pos="270"/>
        </w:tabs>
        <w:ind w:left="720"/>
        <w:rPr>
          <w:szCs w:val="24"/>
        </w:rPr>
      </w:pPr>
    </w:p>
    <w:p w:rsidR="00827194" w:rsidRPr="00CC6EE4" w:rsidRDefault="00827194" w:rsidP="00827194">
      <w:pPr>
        <w:pStyle w:val="BodyText"/>
        <w:widowControl/>
        <w:tabs>
          <w:tab w:val="left" w:pos="270"/>
        </w:tabs>
        <w:jc w:val="center"/>
        <w:rPr>
          <w:szCs w:val="24"/>
        </w:rPr>
      </w:pPr>
      <w:r w:rsidRPr="00CC6EE4">
        <w:rPr>
          <w:b/>
          <w:szCs w:val="24"/>
          <w:u w:val="single"/>
        </w:rPr>
        <w:t>AGENT APPROVAL APPLICATIONS:</w:t>
      </w:r>
    </w:p>
    <w:p w:rsidR="00827194" w:rsidRDefault="005E2766" w:rsidP="00827194">
      <w:pPr>
        <w:pStyle w:val="BodyText"/>
        <w:widowControl/>
        <w:tabs>
          <w:tab w:val="left" w:pos="270"/>
        </w:tabs>
        <w:rPr>
          <w:szCs w:val="24"/>
        </w:rPr>
      </w:pPr>
      <w:r>
        <w:rPr>
          <w:szCs w:val="24"/>
        </w:rPr>
        <w:t>File #2017-003, installation of an outdoor dining patio at 46 Main Street</w:t>
      </w:r>
    </w:p>
    <w:p w:rsidR="005E2766" w:rsidRPr="00CC6EE4" w:rsidRDefault="005E2766" w:rsidP="00827194">
      <w:pPr>
        <w:pStyle w:val="BodyText"/>
        <w:widowControl/>
        <w:tabs>
          <w:tab w:val="left" w:pos="270"/>
        </w:tabs>
        <w:rPr>
          <w:szCs w:val="24"/>
        </w:rPr>
      </w:pPr>
    </w:p>
    <w:p w:rsidR="00827194" w:rsidRPr="00CC6EE4" w:rsidRDefault="00827194" w:rsidP="00827194">
      <w:pPr>
        <w:pStyle w:val="BodyText"/>
        <w:jc w:val="center"/>
        <w:rPr>
          <w:szCs w:val="24"/>
        </w:rPr>
      </w:pPr>
      <w:r w:rsidRPr="00CC6EE4">
        <w:rPr>
          <w:b/>
          <w:szCs w:val="24"/>
          <w:u w:val="single"/>
        </w:rPr>
        <w:t>OPPORTUNITY FOR CITIZENS TO SPEAK:</w:t>
      </w:r>
    </w:p>
    <w:p w:rsidR="00F55416" w:rsidRPr="00CC6EE4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r w:rsidRPr="00CC6EE4">
        <w:rPr>
          <w:snapToGrid w:val="0"/>
          <w:sz w:val="24"/>
          <w:szCs w:val="24"/>
        </w:rPr>
        <w:t>None</w:t>
      </w: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</w:p>
    <w:p w:rsidR="00827194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  <w:u w:val="single"/>
        </w:rPr>
        <w:t>COMMUNICATIONS:</w:t>
      </w:r>
    </w:p>
    <w:p w:rsidR="009A613D" w:rsidRPr="00F774AC" w:rsidRDefault="00551996" w:rsidP="00827194">
      <w:pPr>
        <w:outlineLvl w:val="0"/>
        <w:rPr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Aquarion</w:t>
      </w:r>
      <w:proofErr w:type="spellEnd"/>
      <w:r>
        <w:rPr>
          <w:snapToGrid w:val="0"/>
          <w:sz w:val="24"/>
          <w:szCs w:val="24"/>
        </w:rPr>
        <w:t xml:space="preserve"> Water Company Environmental Champions Awards</w:t>
      </w: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  <w:u w:val="single"/>
        </w:rPr>
        <w:t>REPORTS</w:t>
      </w:r>
      <w:r w:rsidRPr="00CC6EE4">
        <w:rPr>
          <w:snapToGrid w:val="0"/>
          <w:sz w:val="24"/>
          <w:szCs w:val="24"/>
        </w:rPr>
        <w:t>:</w:t>
      </w:r>
    </w:p>
    <w:p w:rsidR="00827194" w:rsidRDefault="00D8638E" w:rsidP="00D8638E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Town Engineer Denise Horan is recovering from an injury and may miss the March meeting as well.  </w:t>
      </w:r>
    </w:p>
    <w:p w:rsidR="00827194" w:rsidRDefault="00827194" w:rsidP="00AA1305">
      <w:pPr>
        <w:pStyle w:val="BodyText"/>
        <w:rPr>
          <w:b/>
          <w:szCs w:val="24"/>
          <w:u w:val="single"/>
        </w:rPr>
      </w:pPr>
    </w:p>
    <w:p w:rsidR="00827194" w:rsidRPr="00CC6EE4" w:rsidRDefault="00827194" w:rsidP="00827194">
      <w:pPr>
        <w:pStyle w:val="BodyText"/>
        <w:jc w:val="center"/>
        <w:rPr>
          <w:b/>
          <w:szCs w:val="24"/>
          <w:u w:val="single"/>
        </w:rPr>
      </w:pPr>
      <w:r w:rsidRPr="00CC6EE4">
        <w:rPr>
          <w:b/>
          <w:szCs w:val="24"/>
          <w:u w:val="single"/>
        </w:rPr>
        <w:t>APPROVAL OF BILLS FOR PAYMENT:</w:t>
      </w:r>
    </w:p>
    <w:p w:rsidR="00827194" w:rsidRDefault="00827194" w:rsidP="00827194">
      <w:pPr>
        <w:rPr>
          <w:sz w:val="24"/>
          <w:szCs w:val="24"/>
        </w:rPr>
      </w:pPr>
      <w:r>
        <w:rPr>
          <w:sz w:val="24"/>
          <w:szCs w:val="24"/>
        </w:rPr>
        <w:t>1.  Commission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$120.00</w:t>
      </w:r>
    </w:p>
    <w:p w:rsidR="00827194" w:rsidRDefault="00442C87" w:rsidP="0082719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271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27194">
        <w:rPr>
          <w:sz w:val="24"/>
          <w:szCs w:val="24"/>
        </w:rPr>
        <w:t xml:space="preserve"> </w:t>
      </w:r>
      <w:r w:rsidR="00E61F29">
        <w:rPr>
          <w:snapToGrid w:val="0"/>
          <w:sz w:val="24"/>
          <w:szCs w:val="24"/>
        </w:rPr>
        <w:t>Hartford Courant Legal Advertisements</w:t>
      </w:r>
      <w:r w:rsidR="00E61F29">
        <w:rPr>
          <w:snapToGrid w:val="0"/>
          <w:sz w:val="24"/>
          <w:szCs w:val="24"/>
        </w:rPr>
        <w:tab/>
      </w:r>
      <w:r w:rsidR="00E61F29">
        <w:rPr>
          <w:snapToGrid w:val="0"/>
          <w:sz w:val="24"/>
          <w:szCs w:val="24"/>
        </w:rPr>
        <w:tab/>
      </w:r>
      <w:r w:rsidR="00E61F29">
        <w:rPr>
          <w:sz w:val="24"/>
          <w:szCs w:val="24"/>
        </w:rPr>
        <w:tab/>
      </w:r>
      <w:r w:rsidR="00D27C2D">
        <w:rPr>
          <w:sz w:val="24"/>
          <w:szCs w:val="24"/>
        </w:rPr>
        <w:t xml:space="preserve">  </w:t>
      </w:r>
      <w:r w:rsidR="00827194">
        <w:rPr>
          <w:sz w:val="24"/>
          <w:szCs w:val="24"/>
        </w:rPr>
        <w:t>$</w:t>
      </w:r>
      <w:r w:rsidR="00D8638E">
        <w:rPr>
          <w:sz w:val="24"/>
          <w:szCs w:val="24"/>
        </w:rPr>
        <w:t>61</w:t>
      </w:r>
      <w:r w:rsidR="00D27C2D">
        <w:rPr>
          <w:sz w:val="24"/>
          <w:szCs w:val="24"/>
        </w:rPr>
        <w:t>.</w:t>
      </w:r>
      <w:r w:rsidR="00D8638E">
        <w:rPr>
          <w:sz w:val="24"/>
          <w:szCs w:val="24"/>
        </w:rPr>
        <w:t>72</w:t>
      </w:r>
    </w:p>
    <w:p w:rsidR="00827194" w:rsidRPr="00E450EA" w:rsidRDefault="00827194" w:rsidP="008271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$</w:t>
      </w:r>
      <w:r w:rsidR="00D8638E">
        <w:rPr>
          <w:b/>
          <w:sz w:val="24"/>
          <w:szCs w:val="24"/>
        </w:rPr>
        <w:t>181</w:t>
      </w:r>
      <w:r>
        <w:rPr>
          <w:b/>
          <w:sz w:val="24"/>
          <w:szCs w:val="24"/>
        </w:rPr>
        <w:t>.</w:t>
      </w:r>
      <w:r w:rsidR="00D8638E">
        <w:rPr>
          <w:b/>
          <w:sz w:val="24"/>
          <w:szCs w:val="24"/>
        </w:rPr>
        <w:t>72</w:t>
      </w:r>
    </w:p>
    <w:p w:rsidR="00827194" w:rsidRPr="00CC6EE4" w:rsidRDefault="00827194" w:rsidP="00827194">
      <w:pPr>
        <w:pStyle w:val="BodyText"/>
        <w:ind w:left="720"/>
        <w:rPr>
          <w:szCs w:val="24"/>
        </w:rPr>
      </w:pPr>
    </w:p>
    <w:p w:rsidR="00827194" w:rsidRPr="00CC6EE4" w:rsidRDefault="00827194" w:rsidP="00827194">
      <w:pPr>
        <w:pStyle w:val="BodyText"/>
        <w:ind w:left="720"/>
        <w:rPr>
          <w:szCs w:val="24"/>
        </w:rPr>
      </w:pPr>
    </w:p>
    <w:p w:rsidR="00827194" w:rsidRPr="00CC6EE4" w:rsidRDefault="00827194" w:rsidP="00827194">
      <w:pPr>
        <w:pStyle w:val="BodyText"/>
        <w:rPr>
          <w:szCs w:val="24"/>
        </w:rPr>
      </w:pPr>
      <w:r w:rsidRPr="00CC6EE4">
        <w:rPr>
          <w:szCs w:val="24"/>
        </w:rPr>
        <w:lastRenderedPageBreak/>
        <w:t xml:space="preserve">Commissioner </w:t>
      </w:r>
      <w:proofErr w:type="spellStart"/>
      <w:r w:rsidR="00445AAB">
        <w:rPr>
          <w:szCs w:val="24"/>
        </w:rPr>
        <w:t>Morrision</w:t>
      </w:r>
      <w:proofErr w:type="spellEnd"/>
      <w:r>
        <w:rPr>
          <w:szCs w:val="24"/>
        </w:rPr>
        <w:t xml:space="preserve"> made a motion to </w:t>
      </w:r>
      <w:r w:rsidRPr="00A850C3">
        <w:rPr>
          <w:b/>
          <w:szCs w:val="24"/>
        </w:rPr>
        <w:t>PAY</w:t>
      </w:r>
      <w:r w:rsidRPr="00CC6EE4">
        <w:rPr>
          <w:szCs w:val="24"/>
        </w:rPr>
        <w:t xml:space="preserve"> the</w:t>
      </w:r>
      <w:r w:rsidR="009D7B57">
        <w:rPr>
          <w:szCs w:val="24"/>
        </w:rPr>
        <w:t xml:space="preserve"> bill</w:t>
      </w:r>
      <w:r w:rsidR="006B653C">
        <w:rPr>
          <w:szCs w:val="24"/>
        </w:rPr>
        <w:t>s</w:t>
      </w:r>
      <w:r w:rsidRPr="00CC6EE4">
        <w:rPr>
          <w:szCs w:val="24"/>
        </w:rPr>
        <w:t>.</w:t>
      </w:r>
    </w:p>
    <w:p w:rsidR="00827194" w:rsidRPr="00CC6EE4" w:rsidRDefault="00827194" w:rsidP="00827194">
      <w:pPr>
        <w:pStyle w:val="BodyText"/>
        <w:rPr>
          <w:szCs w:val="24"/>
        </w:rPr>
      </w:pPr>
      <w:r w:rsidRPr="00CC6EE4">
        <w:rPr>
          <w:szCs w:val="24"/>
        </w:rPr>
        <w:t xml:space="preserve">Commissioner </w:t>
      </w:r>
      <w:r w:rsidR="00445AAB">
        <w:rPr>
          <w:szCs w:val="24"/>
        </w:rPr>
        <w:t>Quintana</w:t>
      </w:r>
      <w:r w:rsidRPr="00CC6EE4">
        <w:rPr>
          <w:szCs w:val="24"/>
        </w:rPr>
        <w:t xml:space="preserve"> seconded</w:t>
      </w:r>
    </w:p>
    <w:p w:rsidR="00827194" w:rsidRPr="00CC6EE4" w:rsidRDefault="00827194" w:rsidP="00827194">
      <w:pPr>
        <w:pStyle w:val="BodyText"/>
        <w:rPr>
          <w:szCs w:val="24"/>
        </w:rPr>
      </w:pPr>
      <w:r w:rsidRPr="00CC6EE4">
        <w:rPr>
          <w:szCs w:val="24"/>
        </w:rPr>
        <w:t>All in Favor, None Opposed, No Abstentions</w:t>
      </w:r>
    </w:p>
    <w:p w:rsidR="00551996" w:rsidRDefault="00551996" w:rsidP="00827194">
      <w:pPr>
        <w:jc w:val="center"/>
        <w:outlineLvl w:val="0"/>
        <w:rPr>
          <w:b/>
          <w:sz w:val="24"/>
          <w:szCs w:val="24"/>
          <w:u w:val="single"/>
        </w:rPr>
      </w:pPr>
    </w:p>
    <w:p w:rsidR="00827194" w:rsidRPr="00CC6EE4" w:rsidRDefault="00827194" w:rsidP="00827194">
      <w:pPr>
        <w:jc w:val="center"/>
        <w:outlineLvl w:val="0"/>
        <w:rPr>
          <w:b/>
          <w:sz w:val="24"/>
          <w:szCs w:val="24"/>
          <w:u w:val="single"/>
        </w:rPr>
      </w:pPr>
      <w:r w:rsidRPr="00CC6EE4">
        <w:rPr>
          <w:b/>
          <w:sz w:val="24"/>
          <w:szCs w:val="24"/>
          <w:u w:val="single"/>
        </w:rPr>
        <w:t>ADJOURNMENT</w:t>
      </w:r>
    </w:p>
    <w:p w:rsidR="00827194" w:rsidRPr="00CC6EE4" w:rsidRDefault="00827194" w:rsidP="00827194">
      <w:pPr>
        <w:outlineLvl w:val="0"/>
        <w:rPr>
          <w:sz w:val="24"/>
          <w:szCs w:val="24"/>
        </w:rPr>
      </w:pPr>
    </w:p>
    <w:p w:rsidR="00827194" w:rsidRPr="008B08D3" w:rsidRDefault="00827194" w:rsidP="00827194">
      <w:pPr>
        <w:outlineLvl w:val="0"/>
        <w:rPr>
          <w:sz w:val="24"/>
          <w:szCs w:val="24"/>
        </w:rPr>
      </w:pPr>
      <w:proofErr w:type="spellStart"/>
      <w:r w:rsidRPr="00CC6EE4">
        <w:rPr>
          <w:sz w:val="24"/>
          <w:szCs w:val="24"/>
        </w:rPr>
        <w:t>Cmsr</w:t>
      </w:r>
      <w:proofErr w:type="spellEnd"/>
      <w:r w:rsidRPr="00CC6EE4">
        <w:rPr>
          <w:sz w:val="24"/>
          <w:szCs w:val="24"/>
        </w:rPr>
        <w:t xml:space="preserve">. </w:t>
      </w:r>
      <w:r w:rsidR="00445AAB">
        <w:rPr>
          <w:snapToGrid w:val="0"/>
          <w:sz w:val="24"/>
          <w:szCs w:val="24"/>
        </w:rPr>
        <w:t>Watkins</w:t>
      </w:r>
      <w:r w:rsidRPr="00CC6EE4">
        <w:rPr>
          <w:sz w:val="24"/>
          <w:szCs w:val="24"/>
        </w:rPr>
        <w:t xml:space="preserve"> moved to </w:t>
      </w:r>
      <w:r w:rsidRPr="00CC6EE4">
        <w:rPr>
          <w:b/>
          <w:sz w:val="24"/>
          <w:szCs w:val="24"/>
          <w:u w:val="single"/>
        </w:rPr>
        <w:t>ADJOURN</w:t>
      </w:r>
      <w:r w:rsidR="008B08D3">
        <w:rPr>
          <w:sz w:val="24"/>
          <w:szCs w:val="24"/>
        </w:rPr>
        <w:t>.</w:t>
      </w:r>
    </w:p>
    <w:p w:rsidR="00827194" w:rsidRPr="00CC6EE4" w:rsidRDefault="00827194" w:rsidP="00827194">
      <w:pPr>
        <w:rPr>
          <w:sz w:val="24"/>
          <w:szCs w:val="24"/>
        </w:rPr>
      </w:pPr>
      <w:proofErr w:type="spellStart"/>
      <w:r w:rsidRPr="00CC6EE4">
        <w:rPr>
          <w:sz w:val="24"/>
          <w:szCs w:val="24"/>
        </w:rPr>
        <w:t>Cmsr</w:t>
      </w:r>
      <w:proofErr w:type="spellEnd"/>
      <w:r w:rsidRPr="00CC6EE4">
        <w:rPr>
          <w:sz w:val="24"/>
          <w:szCs w:val="24"/>
        </w:rPr>
        <w:t xml:space="preserve">. </w:t>
      </w:r>
      <w:r w:rsidR="00445AAB">
        <w:rPr>
          <w:snapToGrid w:val="0"/>
          <w:sz w:val="24"/>
          <w:szCs w:val="24"/>
        </w:rPr>
        <w:t>Quintana</w:t>
      </w:r>
      <w:r w:rsidRPr="00CC6EE4">
        <w:rPr>
          <w:sz w:val="24"/>
          <w:szCs w:val="24"/>
        </w:rPr>
        <w:t xml:space="preserve"> seconded</w:t>
      </w:r>
    </w:p>
    <w:p w:rsidR="00827194" w:rsidRPr="005C7FC8" w:rsidRDefault="005C7FC8" w:rsidP="00827194">
      <w:pPr>
        <w:rPr>
          <w:sz w:val="24"/>
          <w:szCs w:val="24"/>
        </w:rPr>
      </w:pPr>
      <w:r w:rsidRPr="005C7FC8">
        <w:rPr>
          <w:sz w:val="24"/>
          <w:szCs w:val="24"/>
        </w:rPr>
        <w:t>All in Favor, None Opposed, No Abstentions</w:t>
      </w:r>
    </w:p>
    <w:p w:rsidR="00827194" w:rsidRPr="00CC6EE4" w:rsidRDefault="00827194" w:rsidP="00827194">
      <w:pPr>
        <w:outlineLvl w:val="0"/>
        <w:rPr>
          <w:sz w:val="24"/>
          <w:szCs w:val="24"/>
        </w:rPr>
      </w:pPr>
      <w:r w:rsidRPr="00CC6EE4">
        <w:rPr>
          <w:sz w:val="24"/>
          <w:szCs w:val="24"/>
        </w:rPr>
        <w:t xml:space="preserve">Meeting adjourned at </w:t>
      </w:r>
      <w:r w:rsidR="00445AAB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445AAB">
        <w:rPr>
          <w:sz w:val="24"/>
          <w:szCs w:val="24"/>
        </w:rPr>
        <w:t>00</w:t>
      </w:r>
      <w:bookmarkStart w:id="0" w:name="_GoBack"/>
      <w:bookmarkEnd w:id="0"/>
      <w:r>
        <w:rPr>
          <w:sz w:val="24"/>
          <w:szCs w:val="24"/>
        </w:rPr>
        <w:t xml:space="preserve"> PM</w:t>
      </w:r>
    </w:p>
    <w:p w:rsidR="00827194" w:rsidRPr="00CC6EE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rPr>
          <w:sz w:val="24"/>
          <w:szCs w:val="24"/>
        </w:rPr>
      </w:pPr>
    </w:p>
    <w:p w:rsidR="00827194" w:rsidRDefault="00827194" w:rsidP="00827194">
      <w:pPr>
        <w:rPr>
          <w:sz w:val="24"/>
          <w:szCs w:val="24"/>
        </w:rPr>
      </w:pPr>
      <w:r w:rsidRPr="00CC6EE4">
        <w:rPr>
          <w:sz w:val="24"/>
          <w:szCs w:val="24"/>
        </w:rPr>
        <w:t>Respectfully Submitted,</w:t>
      </w:r>
    </w:p>
    <w:p w:rsidR="0082719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Michael Daniels</w:t>
      </w:r>
    </w:p>
    <w:p w:rsidR="00F8381D" w:rsidRDefault="00F8381D"/>
    <w:sectPr w:rsidR="00F8381D" w:rsidSect="005D6E29">
      <w:pgSz w:w="12240" w:h="15840"/>
      <w:pgMar w:top="1080" w:right="1440" w:bottom="1080" w:left="1440" w:header="720" w:footer="720" w:gutter="0"/>
      <w:cols w:space="72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2E0"/>
    <w:multiLevelType w:val="hybridMultilevel"/>
    <w:tmpl w:val="6DEEA1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65A57"/>
    <w:multiLevelType w:val="hybridMultilevel"/>
    <w:tmpl w:val="0E2624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15671"/>
    <w:multiLevelType w:val="hybridMultilevel"/>
    <w:tmpl w:val="CC464978"/>
    <w:lvl w:ilvl="0" w:tplc="53E2709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3915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8C256A"/>
    <w:multiLevelType w:val="hybridMultilevel"/>
    <w:tmpl w:val="BD585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9B4488"/>
    <w:multiLevelType w:val="hybridMultilevel"/>
    <w:tmpl w:val="79902998"/>
    <w:lvl w:ilvl="0" w:tplc="9640984E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8C3FA2"/>
    <w:multiLevelType w:val="hybridMultilevel"/>
    <w:tmpl w:val="E10C070E"/>
    <w:lvl w:ilvl="0" w:tplc="037880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4"/>
    <w:rsid w:val="00003854"/>
    <w:rsid w:val="00024650"/>
    <w:rsid w:val="00025E8C"/>
    <w:rsid w:val="00036A88"/>
    <w:rsid w:val="00041FD2"/>
    <w:rsid w:val="000545A8"/>
    <w:rsid w:val="000A2B76"/>
    <w:rsid w:val="000A4CA2"/>
    <w:rsid w:val="000D1AB9"/>
    <w:rsid w:val="000E60F1"/>
    <w:rsid w:val="000E6132"/>
    <w:rsid w:val="00171C85"/>
    <w:rsid w:val="001B5BF6"/>
    <w:rsid w:val="001B6E00"/>
    <w:rsid w:val="002A7C6B"/>
    <w:rsid w:val="002C0362"/>
    <w:rsid w:val="003469CE"/>
    <w:rsid w:val="00351CB5"/>
    <w:rsid w:val="003B6551"/>
    <w:rsid w:val="003D2A57"/>
    <w:rsid w:val="003D75E6"/>
    <w:rsid w:val="003F2440"/>
    <w:rsid w:val="00442C87"/>
    <w:rsid w:val="00445AAB"/>
    <w:rsid w:val="004849BF"/>
    <w:rsid w:val="004A7F12"/>
    <w:rsid w:val="004B3456"/>
    <w:rsid w:val="00551996"/>
    <w:rsid w:val="005721AB"/>
    <w:rsid w:val="005A4FF8"/>
    <w:rsid w:val="005C7FC8"/>
    <w:rsid w:val="005D6897"/>
    <w:rsid w:val="005E2766"/>
    <w:rsid w:val="0061334F"/>
    <w:rsid w:val="00634BC6"/>
    <w:rsid w:val="006B3CDF"/>
    <w:rsid w:val="006B653C"/>
    <w:rsid w:val="006E2AB0"/>
    <w:rsid w:val="00781926"/>
    <w:rsid w:val="007A5D4D"/>
    <w:rsid w:val="007A6D5C"/>
    <w:rsid w:val="007D0030"/>
    <w:rsid w:val="00801497"/>
    <w:rsid w:val="00827194"/>
    <w:rsid w:val="00852E90"/>
    <w:rsid w:val="008830BD"/>
    <w:rsid w:val="008A21D8"/>
    <w:rsid w:val="008B08D3"/>
    <w:rsid w:val="008D1956"/>
    <w:rsid w:val="00911BB9"/>
    <w:rsid w:val="00930F69"/>
    <w:rsid w:val="00932384"/>
    <w:rsid w:val="009370AB"/>
    <w:rsid w:val="009437A8"/>
    <w:rsid w:val="00963DDF"/>
    <w:rsid w:val="00963E52"/>
    <w:rsid w:val="00986A84"/>
    <w:rsid w:val="009A613D"/>
    <w:rsid w:val="009D7B57"/>
    <w:rsid w:val="009E76D2"/>
    <w:rsid w:val="00A7280F"/>
    <w:rsid w:val="00A74359"/>
    <w:rsid w:val="00AA1305"/>
    <w:rsid w:val="00AD3011"/>
    <w:rsid w:val="00B0307D"/>
    <w:rsid w:val="00B401CF"/>
    <w:rsid w:val="00B46DA7"/>
    <w:rsid w:val="00B67F9F"/>
    <w:rsid w:val="00BE78DA"/>
    <w:rsid w:val="00C13EB9"/>
    <w:rsid w:val="00C27260"/>
    <w:rsid w:val="00CA158B"/>
    <w:rsid w:val="00CA5364"/>
    <w:rsid w:val="00CC460A"/>
    <w:rsid w:val="00CD62CF"/>
    <w:rsid w:val="00D27C2D"/>
    <w:rsid w:val="00D33923"/>
    <w:rsid w:val="00D67FB4"/>
    <w:rsid w:val="00D67FD3"/>
    <w:rsid w:val="00D70013"/>
    <w:rsid w:val="00D8638E"/>
    <w:rsid w:val="00DC2323"/>
    <w:rsid w:val="00DF1FFE"/>
    <w:rsid w:val="00E608FF"/>
    <w:rsid w:val="00E61F29"/>
    <w:rsid w:val="00E70191"/>
    <w:rsid w:val="00EB5EBE"/>
    <w:rsid w:val="00F04B29"/>
    <w:rsid w:val="00F11EA6"/>
    <w:rsid w:val="00F55416"/>
    <w:rsid w:val="00F55504"/>
    <w:rsid w:val="00F71689"/>
    <w:rsid w:val="00F774AC"/>
    <w:rsid w:val="00F8381D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194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271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194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271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Daniels</dc:creator>
  <cp:lastModifiedBy>Daniels, Michael</cp:lastModifiedBy>
  <cp:revision>21</cp:revision>
  <dcterms:created xsi:type="dcterms:W3CDTF">2017-03-01T14:46:00Z</dcterms:created>
  <dcterms:modified xsi:type="dcterms:W3CDTF">2017-03-01T16:46:00Z</dcterms:modified>
</cp:coreProperties>
</file>